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70CE" w14:textId="77777777" w:rsidR="00434A9E" w:rsidRPr="00AB3EB3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B3EB3"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3523CBD1" wp14:editId="76846ECF">
            <wp:extent cx="5031484" cy="1675246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i_strona_ww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720" cy="167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6202" w14:textId="77777777" w:rsidR="00434A9E" w:rsidRPr="00AB3EB3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3BFB208" w14:textId="77777777" w:rsidR="00434A9E" w:rsidRPr="00AB3EB3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C1DA56F" w14:textId="77777777" w:rsidR="00434A9E" w:rsidRPr="00AB3EB3" w:rsidRDefault="00434A9E" w:rsidP="00DD4C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8608CEE" w14:textId="77777777" w:rsidR="00DD4C02" w:rsidRPr="00AB3EB3" w:rsidRDefault="00DD4C02" w:rsidP="00AB3E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B3EB3">
        <w:rPr>
          <w:rFonts w:ascii="Arial" w:eastAsia="Times New Roman" w:hAnsi="Arial" w:cs="Arial"/>
          <w:b/>
          <w:bCs/>
          <w:color w:val="000000"/>
        </w:rPr>
        <w:t xml:space="preserve">Informacja </w:t>
      </w:r>
      <w:r w:rsidR="00AC2A01" w:rsidRPr="00AB3EB3">
        <w:rPr>
          <w:rFonts w:ascii="Arial" w:eastAsia="Times New Roman" w:hAnsi="Arial" w:cs="Arial"/>
          <w:b/>
          <w:bCs/>
          <w:color w:val="000000"/>
        </w:rPr>
        <w:t>o</w:t>
      </w:r>
      <w:r w:rsidRPr="00AB3EB3">
        <w:rPr>
          <w:rFonts w:ascii="Arial" w:eastAsia="Times New Roman" w:hAnsi="Arial" w:cs="Arial"/>
          <w:b/>
          <w:bCs/>
          <w:color w:val="000000"/>
        </w:rPr>
        <w:t xml:space="preserve"> Program</w:t>
      </w:r>
      <w:r w:rsidR="00AC2A01" w:rsidRPr="00AB3EB3">
        <w:rPr>
          <w:rFonts w:ascii="Arial" w:eastAsia="Times New Roman" w:hAnsi="Arial" w:cs="Arial"/>
          <w:b/>
          <w:bCs/>
          <w:color w:val="000000"/>
        </w:rPr>
        <w:t>ie</w:t>
      </w:r>
      <w:r w:rsidRPr="00AB3EB3">
        <w:rPr>
          <w:rFonts w:ascii="Arial" w:eastAsia="Times New Roman" w:hAnsi="Arial" w:cs="Arial"/>
          <w:b/>
          <w:bCs/>
          <w:color w:val="000000"/>
        </w:rPr>
        <w:t xml:space="preserve"> Ministerstwa Rodziny i Polityki Społecznej </w:t>
      </w:r>
    </w:p>
    <w:p w14:paraId="2B0B7F19" w14:textId="4284699F" w:rsidR="00DD4C02" w:rsidRPr="00AB3EB3" w:rsidRDefault="00DD4C02" w:rsidP="00AB3EB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B3EB3">
        <w:rPr>
          <w:rFonts w:ascii="Arial" w:eastAsia="Times New Roman" w:hAnsi="Arial" w:cs="Arial"/>
          <w:color w:val="000000"/>
        </w:rPr>
        <w:t xml:space="preserve"> „</w:t>
      </w:r>
      <w:r w:rsidRPr="00AB3EB3">
        <w:rPr>
          <w:rFonts w:ascii="Arial" w:eastAsia="Times New Roman" w:hAnsi="Arial" w:cs="Arial"/>
          <w:b/>
          <w:bCs/>
          <w:color w:val="000000"/>
        </w:rPr>
        <w:t xml:space="preserve">Opieka </w:t>
      </w:r>
      <w:r w:rsidR="00612EBA" w:rsidRPr="00AB3EB3">
        <w:rPr>
          <w:rFonts w:ascii="Arial" w:eastAsia="Times New Roman" w:hAnsi="Arial" w:cs="Arial"/>
          <w:b/>
          <w:bCs/>
          <w:color w:val="000000"/>
        </w:rPr>
        <w:t>wytchnieni</w:t>
      </w:r>
      <w:r w:rsidR="00F26F6E" w:rsidRPr="00AB3EB3">
        <w:rPr>
          <w:rFonts w:ascii="Arial" w:eastAsia="Times New Roman" w:hAnsi="Arial" w:cs="Arial"/>
          <w:b/>
          <w:bCs/>
          <w:color w:val="000000"/>
        </w:rPr>
        <w:t>owa</w:t>
      </w:r>
      <w:r w:rsidRPr="00AB3EB3">
        <w:rPr>
          <w:rFonts w:ascii="Arial" w:eastAsia="Times New Roman" w:hAnsi="Arial" w:cs="Arial"/>
          <w:b/>
          <w:bCs/>
          <w:color w:val="000000"/>
        </w:rPr>
        <w:t xml:space="preserve">” </w:t>
      </w:r>
      <w:r w:rsidR="003C12B0" w:rsidRPr="00AB3EB3">
        <w:rPr>
          <w:rFonts w:ascii="Arial" w:eastAsia="Times New Roman" w:hAnsi="Arial" w:cs="Arial"/>
          <w:b/>
          <w:bCs/>
          <w:color w:val="000000"/>
        </w:rPr>
        <w:t xml:space="preserve">dla Jednostek Samorządu Terytorialnego </w:t>
      </w:r>
      <w:r w:rsidRPr="00AB3EB3">
        <w:rPr>
          <w:rFonts w:ascii="Arial" w:eastAsia="Times New Roman" w:hAnsi="Arial" w:cs="Arial"/>
          <w:b/>
          <w:bCs/>
          <w:color w:val="000000"/>
        </w:rPr>
        <w:t>– edycja 20</w:t>
      </w:r>
      <w:r w:rsidR="00AC2A01" w:rsidRPr="00AB3EB3">
        <w:rPr>
          <w:rFonts w:ascii="Arial" w:eastAsia="Times New Roman" w:hAnsi="Arial" w:cs="Arial"/>
          <w:b/>
          <w:bCs/>
          <w:color w:val="000000"/>
        </w:rPr>
        <w:t>2</w:t>
      </w:r>
      <w:r w:rsidR="003C12B0" w:rsidRPr="00AB3EB3">
        <w:rPr>
          <w:rFonts w:ascii="Arial" w:eastAsia="Times New Roman" w:hAnsi="Arial" w:cs="Arial"/>
          <w:b/>
          <w:bCs/>
          <w:color w:val="000000"/>
        </w:rPr>
        <w:t>4</w:t>
      </w:r>
    </w:p>
    <w:p w14:paraId="7317A6A3" w14:textId="77777777" w:rsidR="00AC2A01" w:rsidRPr="00AB3EB3" w:rsidRDefault="00AC2A01" w:rsidP="00D418F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D60C322" w14:textId="4FFBD8A3" w:rsidR="00602A69" w:rsidRDefault="0051422A" w:rsidP="005142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B3E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Gminie Czechowice-Dziedzice przyznano środki finansowe z Funduszu Solidarnościowego w ramach Programu </w:t>
      </w:r>
      <w:r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„Opieka Wytchnieniowa” 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dla Jednostek Samorządu Terytorialnego </w:t>
      </w:r>
      <w:r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edycja 202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D220E4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1B4BD6EF" w14:textId="77777777" w:rsidR="00AB3EB3" w:rsidRPr="00AB3EB3" w:rsidRDefault="00AB3EB3" w:rsidP="0051422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42ADC60" w14:textId="4FBDD85A" w:rsidR="00D220E4" w:rsidRPr="00AB3EB3" w:rsidRDefault="00D220E4" w:rsidP="00AB3EB3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B3EB3">
        <w:rPr>
          <w:rFonts w:ascii="Arial" w:eastAsia="Times New Roman" w:hAnsi="Arial" w:cs="Arial"/>
          <w:sz w:val="20"/>
          <w:szCs w:val="20"/>
        </w:rPr>
        <w:t xml:space="preserve">Wartość dofinansowania: </w:t>
      </w:r>
      <w:r w:rsidR="00BC33F7" w:rsidRPr="00AB3EB3">
        <w:rPr>
          <w:rFonts w:ascii="Arial" w:eastAsia="Times New Roman" w:hAnsi="Arial" w:cs="Arial"/>
          <w:b/>
          <w:bCs/>
          <w:sz w:val="20"/>
          <w:szCs w:val="20"/>
        </w:rPr>
        <w:t>391 680,00</w:t>
      </w:r>
      <w:r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 zł</w:t>
      </w:r>
    </w:p>
    <w:p w14:paraId="6B550D70" w14:textId="77ABBB75" w:rsidR="00D220E4" w:rsidRPr="00AB3EB3" w:rsidRDefault="00D220E4" w:rsidP="00C96A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3EB3">
        <w:rPr>
          <w:rFonts w:ascii="Arial" w:eastAsia="Times New Roman" w:hAnsi="Arial" w:cs="Arial"/>
          <w:sz w:val="20"/>
          <w:szCs w:val="20"/>
        </w:rPr>
        <w:t xml:space="preserve">Całkowita wartość zadania: </w:t>
      </w:r>
      <w:r w:rsidR="00BC33F7" w:rsidRPr="00AB3EB3">
        <w:rPr>
          <w:rFonts w:ascii="Arial" w:eastAsia="Times New Roman" w:hAnsi="Arial" w:cs="Arial"/>
          <w:b/>
          <w:bCs/>
          <w:sz w:val="20"/>
          <w:szCs w:val="20"/>
        </w:rPr>
        <w:t>437 760,0</w:t>
      </w:r>
      <w:r w:rsidRPr="00AB3EB3">
        <w:rPr>
          <w:rFonts w:ascii="Arial" w:eastAsia="Times New Roman" w:hAnsi="Arial" w:cs="Arial"/>
          <w:b/>
          <w:bCs/>
          <w:sz w:val="20"/>
          <w:szCs w:val="20"/>
        </w:rPr>
        <w:t>0 zł</w:t>
      </w:r>
    </w:p>
    <w:p w14:paraId="38F1753A" w14:textId="77777777" w:rsidR="00D220E4" w:rsidRPr="00AB3EB3" w:rsidRDefault="00D220E4" w:rsidP="00C96A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2B0F82" w14:textId="67A80FFD" w:rsidR="00447DE0" w:rsidRPr="00AB3EB3" w:rsidRDefault="0051422A" w:rsidP="00AB3EB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Program „Opieka wytchnieniowa” 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dla Jednostek Samorządu Terytorialnego </w:t>
      </w:r>
      <w:r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- edycja 202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finansowany jest ze środków Państwowego Funduszu Celowego - Funduszu Solidarnościowego</w:t>
      </w:r>
      <w:r w:rsidR="00DF7E94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0030A6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 wysokości 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391 680,00</w:t>
      </w:r>
      <w:r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zł</w:t>
      </w:r>
      <w:r w:rsidR="000030A6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oraz środków Gminy Czechowice-Dziedzice w wysokości </w:t>
      </w:r>
      <w:r w:rsidR="00BC33F7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>46 080,00</w:t>
      </w:r>
      <w:r w:rsidR="000030A6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zł.</w:t>
      </w:r>
      <w:r w:rsidR="00447DE0" w:rsidRPr="00AB3E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447DE0"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Całkowita wartość zadania wynosi </w:t>
      </w:r>
      <w:r w:rsidR="00BC33F7" w:rsidRPr="00AB3EB3">
        <w:rPr>
          <w:rFonts w:ascii="Arial" w:eastAsia="Times New Roman" w:hAnsi="Arial" w:cs="Arial"/>
          <w:b/>
          <w:bCs/>
          <w:sz w:val="20"/>
          <w:szCs w:val="20"/>
        </w:rPr>
        <w:t>437 760,00</w:t>
      </w:r>
      <w:r w:rsidR="00447DE0"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 zł.</w:t>
      </w:r>
    </w:p>
    <w:p w14:paraId="68FEB51B" w14:textId="77777777" w:rsidR="0051422A" w:rsidRPr="00AB3EB3" w:rsidRDefault="0051422A" w:rsidP="00AB3EB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4610AAB" w14:textId="56183981" w:rsidR="00130F5B" w:rsidRPr="00AB3EB3" w:rsidRDefault="00130F5B" w:rsidP="00AB3EB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B3EB3">
        <w:rPr>
          <w:rFonts w:ascii="Arial" w:hAnsi="Arial" w:cs="Arial"/>
          <w:sz w:val="20"/>
          <w:szCs w:val="20"/>
          <w:u w:val="single"/>
        </w:rPr>
        <w:t>Głównym celem Programu jest wsparcie członków rodzin lub opiekunów sprawujących bezpośrednią opiekę nad:</w:t>
      </w:r>
    </w:p>
    <w:p w14:paraId="4EC06A23" w14:textId="77777777" w:rsidR="00AB3EB3" w:rsidRDefault="00AB3EB3" w:rsidP="00AB3EB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30F5B" w:rsidRPr="00AB3EB3">
        <w:rPr>
          <w:rFonts w:ascii="Arial" w:hAnsi="Arial" w:cs="Arial"/>
          <w:sz w:val="20"/>
          <w:szCs w:val="20"/>
        </w:rPr>
        <w:t>ziećmi do ukończenia 16. roku życia posiadającymi orzeczenie</w:t>
      </w:r>
      <w:r>
        <w:rPr>
          <w:rFonts w:ascii="Arial" w:hAnsi="Arial" w:cs="Arial"/>
          <w:sz w:val="20"/>
          <w:szCs w:val="20"/>
        </w:rPr>
        <w:t xml:space="preserve"> </w:t>
      </w:r>
      <w:r w:rsidR="00130F5B" w:rsidRPr="00AB3EB3">
        <w:rPr>
          <w:rFonts w:ascii="Arial" w:hAnsi="Arial" w:cs="Arial"/>
          <w:sz w:val="20"/>
          <w:szCs w:val="20"/>
        </w:rPr>
        <w:t>o niepełnosprawności lub</w:t>
      </w:r>
    </w:p>
    <w:p w14:paraId="44D007D3" w14:textId="1BDEB123" w:rsidR="00130F5B" w:rsidRPr="00AB3EB3" w:rsidRDefault="00AB3EB3" w:rsidP="00AB3EB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30F5B" w:rsidRPr="00AB3EB3">
        <w:rPr>
          <w:rFonts w:ascii="Arial" w:hAnsi="Arial" w:cs="Arial"/>
          <w:sz w:val="20"/>
          <w:szCs w:val="20"/>
        </w:rPr>
        <w:t>sobami niepełnosprawnymi posiadającymi:</w:t>
      </w:r>
    </w:p>
    <w:p w14:paraId="7BC8FA92" w14:textId="77777777" w:rsidR="00130F5B" w:rsidRPr="00AB3EB3" w:rsidRDefault="00130F5B" w:rsidP="004F178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>a) orzeczenie o znacznym stopniu niepełnosprawności albo</w:t>
      </w:r>
    </w:p>
    <w:p w14:paraId="681A278B" w14:textId="75B47954" w:rsidR="00130F5B" w:rsidRDefault="00130F5B" w:rsidP="004F1783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 xml:space="preserve">b) orzeczenie traktowane na równi z orzeczeniem wymienionym w lit. a, zgodnie </w:t>
      </w:r>
      <w:r w:rsidR="00CF305F" w:rsidRPr="00AB3EB3">
        <w:rPr>
          <w:rFonts w:ascii="Arial" w:hAnsi="Arial" w:cs="Arial"/>
          <w:sz w:val="20"/>
          <w:szCs w:val="20"/>
        </w:rPr>
        <w:t xml:space="preserve">  </w:t>
      </w:r>
      <w:r w:rsidRPr="00AB3EB3">
        <w:rPr>
          <w:rFonts w:ascii="Arial" w:hAnsi="Arial" w:cs="Arial"/>
          <w:sz w:val="20"/>
          <w:szCs w:val="20"/>
        </w:rPr>
        <w:t>z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art. 5 i art. 62 ustawy z dnia 27 sierpnia 1997 r. o rehabilitacji zawodowej i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społecznej oraz zatrudnianiu osób niepełnosprawnych (Dz. U. z 2023 r. poz.100, z późn. zm.)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</w:p>
    <w:p w14:paraId="2F441DA5" w14:textId="77777777" w:rsidR="00AB3EB3" w:rsidRPr="00AB3EB3" w:rsidRDefault="00AB3EB3" w:rsidP="00AB3EB3">
      <w:pPr>
        <w:spacing w:after="0"/>
        <w:ind w:left="709" w:hanging="1"/>
        <w:jc w:val="both"/>
        <w:rPr>
          <w:rFonts w:ascii="Arial" w:hAnsi="Arial" w:cs="Arial"/>
          <w:sz w:val="20"/>
          <w:szCs w:val="20"/>
        </w:rPr>
      </w:pPr>
    </w:p>
    <w:p w14:paraId="1DBC448B" w14:textId="0851DC7F" w:rsidR="00130F5B" w:rsidRPr="00AB3EB3" w:rsidRDefault="00130F5B" w:rsidP="00AB3E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>- poprzez umożliwienie uzyskania doraźnej, czasowej pomocy w formie usługi opieki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>, tj. odciążenie od codziennych obowiązków łączących się ze</w:t>
      </w:r>
    </w:p>
    <w:p w14:paraId="180E59F4" w14:textId="7DA16576" w:rsidR="008622CE" w:rsidRPr="00AB3EB3" w:rsidRDefault="00130F5B" w:rsidP="00AB3E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>sprawowaniem opieki nad osobą z niepełnosprawnością przez zapewnienie czasowego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zastępstwa w tym zakresie. Dzięki temu wsparciu, osoby zaangażowane na co dzień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w sprawowanie opieki nad osobą z niepełnosprawnością dysponować będą czasem,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który mogą przeznaczyć na odpoczynek i regenerację, jak również na załatwienie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 xml:space="preserve">niezbędnych spraw życiowych. Usługi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 xml:space="preserve"> mogą służyć również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 xml:space="preserve">okresowemu zabezpieczeniu potrzeb osoby z niepełnosprawnością </w:t>
      </w:r>
      <w:r w:rsidR="00CF305F" w:rsidRPr="00AB3EB3">
        <w:rPr>
          <w:rFonts w:ascii="Arial" w:hAnsi="Arial" w:cs="Arial"/>
          <w:sz w:val="20"/>
          <w:szCs w:val="20"/>
        </w:rPr>
        <w:br/>
      </w:r>
      <w:r w:rsidRPr="00AB3EB3">
        <w:rPr>
          <w:rFonts w:ascii="Arial" w:hAnsi="Arial" w:cs="Arial"/>
          <w:sz w:val="20"/>
          <w:szCs w:val="20"/>
        </w:rPr>
        <w:t>w sytuacji, gdy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członkowie rodzin lub opiekunowie z różnych powodów nie będą mogli wykonywać</w:t>
      </w:r>
      <w:r w:rsidR="00CF305F" w:rsidRP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swoich obowiązków.</w:t>
      </w:r>
    </w:p>
    <w:p w14:paraId="5FB9F7C4" w14:textId="3ADE9E70" w:rsidR="00FD5DAE" w:rsidRPr="00AB3EB3" w:rsidRDefault="00FD5DAE" w:rsidP="00AB3E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 xml:space="preserve">Członkowie rodzin osób z niepełnosprawnościami i opiekunowie osób z niepełnosprawnościami, którzy uzyskali w ramach Programu usługi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>, zwani są uczestnikami Programu.</w:t>
      </w:r>
    </w:p>
    <w:p w14:paraId="305DCAAC" w14:textId="77777777" w:rsidR="008622CE" w:rsidRPr="00AB3EB3" w:rsidRDefault="008622CE" w:rsidP="00AB3EB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AC88E1" w14:textId="6C4E22F7" w:rsidR="00D61A78" w:rsidRPr="00AB3EB3" w:rsidRDefault="0057225E" w:rsidP="00AB3EB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Usługi opieki </w:t>
      </w:r>
      <w:proofErr w:type="spellStart"/>
      <w:r w:rsidRPr="00AB3EB3">
        <w:rPr>
          <w:rFonts w:ascii="Arial" w:eastAsia="Times New Roman" w:hAnsi="Arial" w:cs="Arial"/>
          <w:b/>
          <w:bCs/>
          <w:sz w:val="20"/>
          <w:szCs w:val="20"/>
        </w:rPr>
        <w:t>wytchnieniowej</w:t>
      </w:r>
      <w:proofErr w:type="spellEnd"/>
      <w:r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 przysługują w przypadku zamieszkiwania członka rodziny lub opiekuna we wspólnym gospodarstwie domowym z osobą z niepełnosprawnością, która wymaga stałej opieki w zakresie potrzeb życia codziennego. Aktywność zawodowa, nie wyklucza członka rodziny lub opiekuna, z możliwości uzyskania usługi opieki </w:t>
      </w:r>
      <w:proofErr w:type="spellStart"/>
      <w:r w:rsidRPr="00AB3EB3">
        <w:rPr>
          <w:rFonts w:ascii="Arial" w:eastAsia="Times New Roman" w:hAnsi="Arial" w:cs="Arial"/>
          <w:b/>
          <w:bCs/>
          <w:sz w:val="20"/>
          <w:szCs w:val="20"/>
        </w:rPr>
        <w:t>wytchnieniowej</w:t>
      </w:r>
      <w:proofErr w:type="spellEnd"/>
      <w:r w:rsidRPr="00AB3EB3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1228F4B1" w14:textId="77777777" w:rsidR="0057225E" w:rsidRPr="00AB3EB3" w:rsidRDefault="0057225E" w:rsidP="00AB3EB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F83CF31" w14:textId="0CA04D27" w:rsidR="0057225E" w:rsidRPr="00AB3EB3" w:rsidRDefault="0057225E" w:rsidP="00AB3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lastRenderedPageBreak/>
        <w:t xml:space="preserve">Gmina przyznając usługi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 xml:space="preserve">  w pierwszej kolejności uwzględnia potrzeby członków rodzin lub opiekunów sprawujących bezpośrednią opiekę nad osobą z niepełnosprawnością, która stale przebywa w domu i nie korzysta np. z ośrodka wsparcia, z placówek pobytu całodobowego, ze środowiskowego domu samopomocy, z dziennego domu pomocy, z warsztatu terapii zajęciowej lub niezatrudnionych, uczących się lub studiujących.</w:t>
      </w:r>
    </w:p>
    <w:p w14:paraId="71E16B53" w14:textId="7CBC8889" w:rsidR="0057225E" w:rsidRPr="00AB3EB3" w:rsidRDefault="0057225E" w:rsidP="00AB3EB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 xml:space="preserve">Gmina przyznając usługi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 xml:space="preserve"> bierze pod uwagę stan zdrowia i sytuację życiową uczestników Programu oraz osób z niepełnosprawnościami.</w:t>
      </w:r>
    </w:p>
    <w:p w14:paraId="61341300" w14:textId="77777777" w:rsidR="0057225E" w:rsidRPr="00AB3EB3" w:rsidRDefault="0057225E" w:rsidP="00AB3EB3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13FEF03" w14:textId="4F8EB38D" w:rsidR="00C30FDF" w:rsidRDefault="00C30FDF" w:rsidP="00AB3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 xml:space="preserve">Rodzaj i zakres godzinowy usług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 xml:space="preserve"> powinien być uzależniony od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 xml:space="preserve">osobistej sytuacji uczestnika Programu, z uwzględnieniem stopnia i rodzaju niepełnosprawności osoby </w:t>
      </w:r>
      <w:r w:rsidR="00AB3EB3">
        <w:rPr>
          <w:rFonts w:ascii="Arial" w:hAnsi="Arial" w:cs="Arial"/>
          <w:sz w:val="20"/>
          <w:szCs w:val="20"/>
        </w:rPr>
        <w:br/>
      </w:r>
      <w:r w:rsidRPr="00AB3EB3">
        <w:rPr>
          <w:rFonts w:ascii="Arial" w:hAnsi="Arial" w:cs="Arial"/>
          <w:sz w:val="20"/>
          <w:szCs w:val="20"/>
        </w:rPr>
        <w:t>z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niepełnosprawnością, nad którą uczestnik Programu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sprawuje opiekę.</w:t>
      </w:r>
    </w:p>
    <w:p w14:paraId="71EA9623" w14:textId="77777777" w:rsidR="00AB3EB3" w:rsidRPr="00AB3EB3" w:rsidRDefault="00AB3EB3" w:rsidP="00AB3EB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BA86948" w14:textId="1D4A7200" w:rsidR="00C15382" w:rsidRPr="00AB3EB3" w:rsidRDefault="00C30FDF" w:rsidP="00AB3EB3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AB3EB3">
        <w:rPr>
          <w:rFonts w:ascii="Arial" w:eastAsia="Times New Roman" w:hAnsi="Arial" w:cs="Arial"/>
          <w:sz w:val="20"/>
          <w:szCs w:val="20"/>
        </w:rPr>
        <w:t xml:space="preserve">W </w:t>
      </w:r>
      <w:r w:rsidR="00794B38" w:rsidRPr="00AB3EB3">
        <w:rPr>
          <w:rFonts w:ascii="Arial" w:eastAsia="Times New Roman" w:hAnsi="Arial" w:cs="Arial"/>
          <w:sz w:val="20"/>
          <w:szCs w:val="20"/>
        </w:rPr>
        <w:t xml:space="preserve">gminie Czechowice-Dziedzice </w:t>
      </w:r>
      <w:r w:rsidR="00C15382" w:rsidRPr="00AB3EB3">
        <w:rPr>
          <w:rFonts w:ascii="Arial" w:eastAsia="Times New Roman" w:hAnsi="Arial" w:cs="Arial"/>
          <w:sz w:val="20"/>
          <w:szCs w:val="20"/>
        </w:rPr>
        <w:t xml:space="preserve">Program realizowany </w:t>
      </w:r>
      <w:r w:rsidR="00DD4BA0" w:rsidRPr="00AB3EB3">
        <w:rPr>
          <w:rFonts w:ascii="Arial" w:eastAsia="Times New Roman" w:hAnsi="Arial" w:cs="Arial"/>
          <w:sz w:val="20"/>
          <w:szCs w:val="20"/>
        </w:rPr>
        <w:t xml:space="preserve">jest </w:t>
      </w:r>
      <w:r w:rsidR="00C15382" w:rsidRPr="00AB3EB3">
        <w:rPr>
          <w:rFonts w:ascii="Arial" w:eastAsia="Times New Roman" w:hAnsi="Arial" w:cs="Arial"/>
          <w:bCs/>
          <w:sz w:val="20"/>
          <w:szCs w:val="20"/>
        </w:rPr>
        <w:t xml:space="preserve">w ramach pobytu dziennego </w:t>
      </w:r>
      <w:r w:rsidR="00AB3EB3">
        <w:rPr>
          <w:rFonts w:ascii="Arial" w:eastAsia="Times New Roman" w:hAnsi="Arial" w:cs="Arial"/>
          <w:bCs/>
          <w:sz w:val="20"/>
          <w:szCs w:val="20"/>
        </w:rPr>
        <w:br/>
      </w:r>
      <w:r w:rsidR="00C15382" w:rsidRPr="00AB3EB3">
        <w:rPr>
          <w:rFonts w:ascii="Arial" w:eastAsia="Times New Roman" w:hAnsi="Arial" w:cs="Arial"/>
          <w:bCs/>
          <w:sz w:val="20"/>
          <w:szCs w:val="20"/>
        </w:rPr>
        <w:t xml:space="preserve">w </w:t>
      </w:r>
      <w:r w:rsidR="00C15382" w:rsidRPr="00AB3EB3">
        <w:rPr>
          <w:rFonts w:ascii="Arial" w:eastAsia="Times New Roman" w:hAnsi="Arial" w:cs="Arial"/>
          <w:sz w:val="20"/>
          <w:szCs w:val="20"/>
        </w:rPr>
        <w:t>miejscu zamieszkania osoby z niepełnosprawnością</w:t>
      </w:r>
      <w:r w:rsidR="00AB3EB3">
        <w:rPr>
          <w:rFonts w:ascii="Arial" w:eastAsia="Times New Roman" w:hAnsi="Arial" w:cs="Arial"/>
          <w:sz w:val="20"/>
          <w:szCs w:val="20"/>
        </w:rPr>
        <w:t xml:space="preserve">. </w:t>
      </w:r>
      <w:r w:rsidR="00413A4D" w:rsidRPr="00AB3EB3">
        <w:rPr>
          <w:rFonts w:ascii="Arial" w:eastAsia="Times New Roman" w:hAnsi="Arial" w:cs="Arial"/>
          <w:sz w:val="20"/>
          <w:szCs w:val="20"/>
        </w:rPr>
        <w:t xml:space="preserve">Usługi w formie pobytu dziennego mogą być świadczone w godzinach 6.00-22.00. Maksymalna długość </w:t>
      </w:r>
      <w:r w:rsidR="00FE2271" w:rsidRPr="00AB3EB3">
        <w:rPr>
          <w:rFonts w:ascii="Arial" w:eastAsia="Times New Roman" w:hAnsi="Arial" w:cs="Arial"/>
          <w:sz w:val="20"/>
          <w:szCs w:val="20"/>
        </w:rPr>
        <w:t xml:space="preserve">nieprzerwanego świadczenia usługi opieki </w:t>
      </w:r>
      <w:proofErr w:type="spellStart"/>
      <w:r w:rsidR="00FE2271" w:rsidRPr="00AB3EB3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="00FE2271" w:rsidRPr="00AB3EB3">
        <w:rPr>
          <w:rFonts w:ascii="Arial" w:eastAsia="Times New Roman" w:hAnsi="Arial" w:cs="Arial"/>
          <w:sz w:val="20"/>
          <w:szCs w:val="20"/>
        </w:rPr>
        <w:t xml:space="preserve"> </w:t>
      </w:r>
      <w:r w:rsidR="00413A4D" w:rsidRPr="00AB3EB3">
        <w:rPr>
          <w:rFonts w:ascii="Arial" w:eastAsia="Times New Roman" w:hAnsi="Arial" w:cs="Arial"/>
          <w:sz w:val="20"/>
          <w:szCs w:val="20"/>
        </w:rPr>
        <w:t xml:space="preserve"> </w:t>
      </w:r>
      <w:r w:rsidR="00FE2271" w:rsidRPr="00AB3EB3">
        <w:rPr>
          <w:rFonts w:ascii="Arial" w:eastAsia="Times New Roman" w:hAnsi="Arial" w:cs="Arial"/>
          <w:sz w:val="20"/>
          <w:szCs w:val="20"/>
        </w:rPr>
        <w:t xml:space="preserve">w ramach pobytu </w:t>
      </w:r>
      <w:r w:rsidR="00413A4D" w:rsidRPr="00AB3EB3">
        <w:rPr>
          <w:rFonts w:ascii="Arial" w:eastAsia="Times New Roman" w:hAnsi="Arial" w:cs="Arial"/>
          <w:sz w:val="20"/>
          <w:szCs w:val="20"/>
        </w:rPr>
        <w:t xml:space="preserve">dziennego wynosi 12 godzin dla jednej osoby </w:t>
      </w:r>
      <w:r w:rsidR="00FE2271" w:rsidRPr="00AB3EB3">
        <w:rPr>
          <w:rFonts w:ascii="Arial" w:eastAsia="Times New Roman" w:hAnsi="Arial" w:cs="Arial"/>
          <w:sz w:val="20"/>
          <w:szCs w:val="20"/>
        </w:rPr>
        <w:t xml:space="preserve">z </w:t>
      </w:r>
      <w:r w:rsidR="00413A4D" w:rsidRPr="00AB3EB3">
        <w:rPr>
          <w:rFonts w:ascii="Arial" w:eastAsia="Times New Roman" w:hAnsi="Arial" w:cs="Arial"/>
          <w:sz w:val="20"/>
          <w:szCs w:val="20"/>
        </w:rPr>
        <w:t>niepełnosprawn</w:t>
      </w:r>
      <w:r w:rsidR="00FE2271" w:rsidRPr="00AB3EB3">
        <w:rPr>
          <w:rFonts w:ascii="Arial" w:eastAsia="Times New Roman" w:hAnsi="Arial" w:cs="Arial"/>
          <w:sz w:val="20"/>
          <w:szCs w:val="20"/>
        </w:rPr>
        <w:t>ością</w:t>
      </w:r>
      <w:r w:rsidR="00413A4D" w:rsidRPr="00AB3EB3">
        <w:rPr>
          <w:rFonts w:ascii="Arial" w:eastAsia="Times New Roman" w:hAnsi="Arial" w:cs="Arial"/>
          <w:sz w:val="20"/>
          <w:szCs w:val="20"/>
        </w:rPr>
        <w:t xml:space="preserve">. </w:t>
      </w:r>
      <w:r w:rsidR="00DD4BA0" w:rsidRPr="00AB3EB3">
        <w:rPr>
          <w:rFonts w:ascii="Arial" w:eastAsia="Times New Roman" w:hAnsi="Arial" w:cs="Arial"/>
          <w:sz w:val="20"/>
          <w:szCs w:val="20"/>
        </w:rPr>
        <w:t xml:space="preserve">Limit godzin usług opieki </w:t>
      </w:r>
      <w:proofErr w:type="spellStart"/>
      <w:r w:rsidR="00DD4BA0" w:rsidRPr="00AB3EB3">
        <w:rPr>
          <w:rFonts w:ascii="Arial" w:eastAsia="Times New Roman" w:hAnsi="Arial" w:cs="Arial"/>
          <w:sz w:val="20"/>
          <w:szCs w:val="20"/>
        </w:rPr>
        <w:t>wytchnieniowej</w:t>
      </w:r>
      <w:proofErr w:type="spellEnd"/>
      <w:r w:rsidR="00DD4BA0" w:rsidRPr="00AB3EB3">
        <w:rPr>
          <w:rFonts w:ascii="Arial" w:eastAsia="Times New Roman" w:hAnsi="Arial" w:cs="Arial"/>
          <w:sz w:val="20"/>
          <w:szCs w:val="20"/>
        </w:rPr>
        <w:t xml:space="preserve"> finansowanych ze środków Funduszu przypadających na jedną osobę </w:t>
      </w:r>
      <w:r w:rsidR="00FE2271" w:rsidRPr="00AB3EB3">
        <w:rPr>
          <w:rFonts w:ascii="Arial" w:eastAsia="Times New Roman" w:hAnsi="Arial" w:cs="Arial"/>
          <w:sz w:val="20"/>
          <w:szCs w:val="20"/>
        </w:rPr>
        <w:t xml:space="preserve">z </w:t>
      </w:r>
      <w:r w:rsidR="00DD4BA0" w:rsidRPr="00AB3EB3">
        <w:rPr>
          <w:rFonts w:ascii="Arial" w:eastAsia="Times New Roman" w:hAnsi="Arial" w:cs="Arial"/>
          <w:sz w:val="20"/>
          <w:szCs w:val="20"/>
        </w:rPr>
        <w:t>niepełnosprawn</w:t>
      </w:r>
      <w:r w:rsidR="00FE2271" w:rsidRPr="00AB3EB3">
        <w:rPr>
          <w:rFonts w:ascii="Arial" w:eastAsia="Times New Roman" w:hAnsi="Arial" w:cs="Arial"/>
          <w:sz w:val="20"/>
          <w:szCs w:val="20"/>
        </w:rPr>
        <w:t>ością</w:t>
      </w:r>
      <w:r w:rsidR="00DD4BA0" w:rsidRPr="00AB3EB3">
        <w:rPr>
          <w:rFonts w:ascii="Arial" w:eastAsia="Times New Roman" w:hAnsi="Arial" w:cs="Arial"/>
          <w:sz w:val="20"/>
          <w:szCs w:val="20"/>
        </w:rPr>
        <w:t xml:space="preserve"> wynosi nie więcej niż</w:t>
      </w:r>
      <w:r w:rsidR="006A27A5" w:rsidRPr="00AB3EB3">
        <w:rPr>
          <w:rFonts w:ascii="Arial" w:eastAsia="Times New Roman" w:hAnsi="Arial" w:cs="Arial"/>
          <w:sz w:val="20"/>
          <w:szCs w:val="20"/>
        </w:rPr>
        <w:t xml:space="preserve"> </w:t>
      </w:r>
      <w:r w:rsidR="00DD4BA0" w:rsidRPr="00AB3EB3">
        <w:rPr>
          <w:rFonts w:ascii="Arial" w:eastAsia="Times New Roman" w:hAnsi="Arial" w:cs="Arial"/>
          <w:sz w:val="20"/>
          <w:szCs w:val="20"/>
        </w:rPr>
        <w:t xml:space="preserve">240 godzin. </w:t>
      </w:r>
    </w:p>
    <w:p w14:paraId="1EEF9FAC" w14:textId="69CD499F" w:rsidR="00AB3EB3" w:rsidRDefault="00C15382" w:rsidP="00AB3EB3">
      <w:pPr>
        <w:spacing w:before="100" w:beforeAutospacing="1"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Uczestnik Programu, któremu przyznano pomoc w postaci usługi opieki </w:t>
      </w:r>
      <w:proofErr w:type="spellStart"/>
      <w:r w:rsidRPr="00AB3EB3">
        <w:rPr>
          <w:rFonts w:ascii="Arial" w:eastAsia="Times New Roman" w:hAnsi="Arial" w:cs="Arial"/>
          <w:b/>
          <w:bCs/>
          <w:sz w:val="20"/>
          <w:szCs w:val="20"/>
        </w:rPr>
        <w:t>wytchnieniowej</w:t>
      </w:r>
      <w:proofErr w:type="spellEnd"/>
      <w:r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 nie ponosi odpłatności za tę usługę. Przyznaje się ją na podstawie Karty zgłoszenia do Programu „Opieka wytchnieniowa” </w:t>
      </w:r>
      <w:r w:rsidR="00FE2271"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dla Jednostek Samorządu Terytorialnego </w:t>
      </w:r>
      <w:r w:rsidRPr="00AB3EB3">
        <w:rPr>
          <w:rFonts w:ascii="Arial" w:eastAsia="Times New Roman" w:hAnsi="Arial" w:cs="Arial"/>
          <w:b/>
          <w:bCs/>
          <w:sz w:val="20"/>
          <w:szCs w:val="20"/>
        </w:rPr>
        <w:t>– edycja 202</w:t>
      </w:r>
      <w:r w:rsidR="00FE2271" w:rsidRPr="00AB3EB3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AB3EB3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</w:p>
    <w:p w14:paraId="73ED45A3" w14:textId="77777777" w:rsidR="00AB3EB3" w:rsidRPr="00AB3EB3" w:rsidRDefault="00AB3EB3" w:rsidP="00AB3EB3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CE80047" w14:textId="2F5E781C" w:rsidR="004F29DD" w:rsidRPr="00AB3EB3" w:rsidRDefault="00AF1E52" w:rsidP="00AB3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3EB3">
        <w:rPr>
          <w:rFonts w:ascii="Arial" w:hAnsi="Arial" w:cs="Arial"/>
          <w:sz w:val="20"/>
          <w:szCs w:val="20"/>
        </w:rPr>
        <w:t xml:space="preserve">W godzinach realizacji usług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 xml:space="preserve"> finansowanych ze środków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Funduszu, nie mogą być świadczone usługi opiekuńcze lub specjalistyczne usługi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opiekuńcze, o których mowa w ustawie z dnia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12 marca 2004 r. o pomocy społecznej,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inne usługi finansowane ze środków Funduszu albo finansowane przez Państwowy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>Fundusz Rehabilitacji Osób Niepełnosprawnych lub usługi obejmujące analogiczne</w:t>
      </w:r>
      <w:r w:rsidR="00AB3EB3">
        <w:rPr>
          <w:rFonts w:ascii="Arial" w:hAnsi="Arial" w:cs="Arial"/>
          <w:sz w:val="20"/>
          <w:szCs w:val="20"/>
        </w:rPr>
        <w:t xml:space="preserve"> </w:t>
      </w:r>
      <w:r w:rsidRPr="00AB3EB3">
        <w:rPr>
          <w:rFonts w:ascii="Arial" w:hAnsi="Arial" w:cs="Arial"/>
          <w:sz w:val="20"/>
          <w:szCs w:val="20"/>
        </w:rPr>
        <w:t xml:space="preserve">wsparcie do usług opieki </w:t>
      </w:r>
      <w:proofErr w:type="spellStart"/>
      <w:r w:rsidRPr="00AB3EB3">
        <w:rPr>
          <w:rFonts w:ascii="Arial" w:hAnsi="Arial" w:cs="Arial"/>
          <w:sz w:val="20"/>
          <w:szCs w:val="20"/>
        </w:rPr>
        <w:t>wytchnieniowej</w:t>
      </w:r>
      <w:proofErr w:type="spellEnd"/>
      <w:r w:rsidRPr="00AB3EB3">
        <w:rPr>
          <w:rFonts w:ascii="Arial" w:hAnsi="Arial" w:cs="Arial"/>
          <w:sz w:val="20"/>
          <w:szCs w:val="20"/>
        </w:rPr>
        <w:t xml:space="preserve"> finansowane ze środków publicznych.</w:t>
      </w:r>
    </w:p>
    <w:p w14:paraId="5B5F5F49" w14:textId="77777777" w:rsidR="004F29DD" w:rsidRPr="00AB3EB3" w:rsidRDefault="004F29DD" w:rsidP="00AB3EB3">
      <w:pPr>
        <w:tabs>
          <w:tab w:val="left" w:pos="0"/>
        </w:tabs>
        <w:autoSpaceDE w:val="0"/>
        <w:autoSpaceDN w:val="0"/>
        <w:snapToGri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CE41C79" w14:textId="56328FDB" w:rsidR="00B17CE4" w:rsidRDefault="00B17CE4" w:rsidP="00AB3EB3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  <w:r w:rsidRPr="00AB3EB3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 xml:space="preserve">Usługi opieki </w:t>
      </w:r>
      <w:proofErr w:type="spellStart"/>
      <w:r w:rsidRPr="00AB3EB3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wytchnieniowej</w:t>
      </w:r>
      <w:proofErr w:type="spellEnd"/>
      <w:r w:rsidRPr="00AB3EB3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 xml:space="preserve"> mogą być świadczone, przez osoby niebędące członkami rodziny osoby </w:t>
      </w:r>
      <w:r w:rsidR="00AB3EB3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br/>
      </w:r>
      <w:r w:rsidRPr="00AB3EB3"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  <w:t>z niepełnosprawnością, opiekunami osoby z niepełnosprawnością lub osobami faktycznie zamieszkującymi razem z osobą z niepełnosprawnością, które:</w:t>
      </w:r>
    </w:p>
    <w:p w14:paraId="14B75A02" w14:textId="77777777" w:rsidR="00AB3EB3" w:rsidRPr="00AB3EB3" w:rsidRDefault="00AB3EB3" w:rsidP="00AB3EB3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</w:rPr>
      </w:pPr>
    </w:p>
    <w:p w14:paraId="55036F2E" w14:textId="77777777" w:rsidR="00AB3EB3" w:rsidRDefault="00AB3EB3" w:rsidP="00AB3EB3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>osiadają dokument potwierdzający uzyskanie kwalifikacji w zawodzie: asystent</w:t>
      </w:r>
      <w:r w:rsidRPr="00AB3E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osoby niepełnosprawnej, pielęgniarka, siostra PCK, opiekun osoby starszej,   opiekun medyczny, pedagog, psycholog, terapeuta zajęciowy, fizjoterapeuta </w:t>
      </w:r>
    </w:p>
    <w:p w14:paraId="106164CC" w14:textId="59A2F5D3" w:rsidR="00AB3EB3" w:rsidRDefault="00AB3EB3" w:rsidP="00AB3EB3">
      <w:pPr>
        <w:pStyle w:val="Akapitzlist"/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>ub</w:t>
      </w:r>
    </w:p>
    <w:p w14:paraId="530721F5" w14:textId="77777777" w:rsidR="00AB3EB3" w:rsidRDefault="00AB3EB3" w:rsidP="00AB3EB3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osiadają co najmniej 6-miesięczne, udokumentowane doświadczenie w udzielaniu bezpośredniej pomocy osobom z niepełnosprawnościami, np. doświadczenie zawodowe, doświadczenie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w udzielaniu wsparcia osobom z niepełnosprawnościami w formie wolontariatu, </w:t>
      </w:r>
    </w:p>
    <w:p w14:paraId="6523D764" w14:textId="1B49D69A" w:rsidR="00AB3EB3" w:rsidRDefault="00AB3EB3" w:rsidP="00AB3EB3">
      <w:pPr>
        <w:pStyle w:val="Akapitzlist"/>
        <w:spacing w:after="0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l</w:t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>ub</w:t>
      </w:r>
    </w:p>
    <w:p w14:paraId="722EFA0E" w14:textId="6FBF4994" w:rsidR="00B17CE4" w:rsidRPr="00AB3EB3" w:rsidRDefault="00AB3EB3" w:rsidP="00AB3EB3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Z</w:t>
      </w:r>
      <w:r w:rsidR="00B17CE4" w:rsidRPr="00AB3EB3">
        <w:rPr>
          <w:rFonts w:ascii="Arial" w:eastAsia="Times New Roman" w:hAnsi="Arial" w:cs="Arial"/>
          <w:bCs/>
          <w:color w:val="000000"/>
          <w:sz w:val="20"/>
          <w:szCs w:val="20"/>
        </w:rPr>
        <w:t>ostaną wskazane przez uczestnika Programu w Karcie zgłoszenia do Programu „Opieka wytchnieniowa” dla Jednostek Samorządu Terytorialnego – edycja 2024.</w:t>
      </w:r>
    </w:p>
    <w:p w14:paraId="0F3BD676" w14:textId="77777777" w:rsidR="00B17CE4" w:rsidRPr="00AB3EB3" w:rsidRDefault="00B17CE4" w:rsidP="00AB3EB3">
      <w:pPr>
        <w:spacing w:after="0"/>
        <w:ind w:left="284" w:hanging="284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59F2B96" w14:textId="7ABA8D6F" w:rsidR="00B17CE4" w:rsidRPr="00AB3EB3" w:rsidRDefault="00B17CE4" w:rsidP="00AB3EB3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B3EB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Gmina w pierwszej kolejności umożliwi osobie z niepełnosprawnością lub członkom rodziny/opiekunom sprawującym bezpośrednią opiekę nad osobą z  niepełnosprawnością samodzielny wybór  osoby, która będzie świadczyć usługę opieki </w:t>
      </w:r>
      <w:proofErr w:type="spellStart"/>
      <w:r w:rsidRPr="00AB3EB3">
        <w:rPr>
          <w:rFonts w:ascii="Arial" w:eastAsia="Times New Roman" w:hAnsi="Arial" w:cs="Arial"/>
          <w:bCs/>
          <w:color w:val="000000"/>
          <w:sz w:val="20"/>
          <w:szCs w:val="20"/>
        </w:rPr>
        <w:t>wytchnieniowej</w:t>
      </w:r>
      <w:proofErr w:type="spellEnd"/>
      <w:r w:rsidRPr="00AB3EB3">
        <w:rPr>
          <w:rFonts w:ascii="Arial" w:eastAsia="Times New Roman" w:hAnsi="Arial" w:cs="Arial"/>
          <w:bCs/>
          <w:color w:val="000000"/>
          <w:sz w:val="20"/>
          <w:szCs w:val="20"/>
        </w:rPr>
        <w:t>, jeśli zostanie wskazana w Karcie zgłoszenia do Programu.</w:t>
      </w:r>
    </w:p>
    <w:p w14:paraId="4657CE3E" w14:textId="77777777" w:rsidR="00B17CE4" w:rsidRPr="00AB3EB3" w:rsidRDefault="00B17CE4" w:rsidP="00AB3EB3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38FEE83" w14:textId="77777777" w:rsidR="00992216" w:rsidRPr="00AB3EB3" w:rsidRDefault="00992216" w:rsidP="00992216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3773EB30" w14:textId="77777777" w:rsidR="00992216" w:rsidRPr="00AB3EB3" w:rsidRDefault="00992216" w:rsidP="00B17CE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512603C" w14:textId="77777777" w:rsidR="00DD4C02" w:rsidRPr="00AB3EB3" w:rsidRDefault="00DD4C02" w:rsidP="00D418F0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3EB3">
        <w:rPr>
          <w:rFonts w:ascii="Arial" w:eastAsia="Times New Roman" w:hAnsi="Arial" w:cs="Arial"/>
          <w:b/>
          <w:sz w:val="20"/>
          <w:szCs w:val="20"/>
        </w:rPr>
        <w:t xml:space="preserve">   </w:t>
      </w:r>
    </w:p>
    <w:p w14:paraId="4EDDFC45" w14:textId="26BCA197" w:rsidR="00B51612" w:rsidRPr="00AB3EB3" w:rsidRDefault="00AB3EB3" w:rsidP="00AB3E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5777112E" wp14:editId="35220E1E">
            <wp:extent cx="5052060" cy="7924621"/>
            <wp:effectExtent l="0" t="0" r="0" b="635"/>
            <wp:docPr id="315686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2" cy="79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612" w:rsidRPr="00AB3EB3" w:rsidSect="00C5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27BD" w14:textId="77777777" w:rsidR="00C5415C" w:rsidRDefault="00C5415C" w:rsidP="00586942">
      <w:pPr>
        <w:spacing w:after="0" w:line="240" w:lineRule="auto"/>
      </w:pPr>
      <w:r>
        <w:separator/>
      </w:r>
    </w:p>
  </w:endnote>
  <w:endnote w:type="continuationSeparator" w:id="0">
    <w:p w14:paraId="6D09411F" w14:textId="77777777" w:rsidR="00C5415C" w:rsidRDefault="00C5415C" w:rsidP="0058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anumGothic">
    <w:altName w:val="Malgun Gothic Semilight"/>
    <w:charset w:val="81"/>
    <w:family w:val="auto"/>
    <w:pitch w:val="variable"/>
    <w:sig w:usb0="80000003" w:usb1="09D7FCEB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B6C9" w14:textId="77777777" w:rsidR="00C5415C" w:rsidRDefault="00C5415C" w:rsidP="00586942">
      <w:pPr>
        <w:spacing w:after="0" w:line="240" w:lineRule="auto"/>
      </w:pPr>
      <w:r>
        <w:separator/>
      </w:r>
    </w:p>
  </w:footnote>
  <w:footnote w:type="continuationSeparator" w:id="0">
    <w:p w14:paraId="42843457" w14:textId="77777777" w:rsidR="00C5415C" w:rsidRDefault="00C5415C" w:rsidP="0058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EB6"/>
    <w:multiLevelType w:val="hybridMultilevel"/>
    <w:tmpl w:val="11B498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655196"/>
    <w:multiLevelType w:val="hybridMultilevel"/>
    <w:tmpl w:val="8280EC1E"/>
    <w:lvl w:ilvl="0" w:tplc="32C4E59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462FD"/>
    <w:multiLevelType w:val="hybridMultilevel"/>
    <w:tmpl w:val="F1EEBBA4"/>
    <w:lvl w:ilvl="0" w:tplc="F552EF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24AD"/>
    <w:multiLevelType w:val="hybridMultilevel"/>
    <w:tmpl w:val="EC203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748B"/>
    <w:multiLevelType w:val="hybridMultilevel"/>
    <w:tmpl w:val="9904C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8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B7B0AE1"/>
    <w:multiLevelType w:val="hybridMultilevel"/>
    <w:tmpl w:val="947AA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682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745210">
    <w:abstractNumId w:val="7"/>
  </w:num>
  <w:num w:numId="3" w16cid:durableId="901718361">
    <w:abstractNumId w:val="8"/>
  </w:num>
  <w:num w:numId="4" w16cid:durableId="1389500113">
    <w:abstractNumId w:val="3"/>
  </w:num>
  <w:num w:numId="5" w16cid:durableId="18018776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5133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565387">
    <w:abstractNumId w:val="0"/>
  </w:num>
  <w:num w:numId="8" w16cid:durableId="1824813246">
    <w:abstractNumId w:val="4"/>
  </w:num>
  <w:num w:numId="9" w16cid:durableId="734398901">
    <w:abstractNumId w:val="2"/>
  </w:num>
  <w:num w:numId="10" w16cid:durableId="1150097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5229833">
    <w:abstractNumId w:val="1"/>
  </w:num>
  <w:num w:numId="12" w16cid:durableId="1664893544">
    <w:abstractNumId w:val="6"/>
  </w:num>
  <w:num w:numId="13" w16cid:durableId="432936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02"/>
    <w:rsid w:val="000030A6"/>
    <w:rsid w:val="00011658"/>
    <w:rsid w:val="000723E7"/>
    <w:rsid w:val="00073ED1"/>
    <w:rsid w:val="000B748D"/>
    <w:rsid w:val="0012383A"/>
    <w:rsid w:val="00130F5B"/>
    <w:rsid w:val="001609D7"/>
    <w:rsid w:val="0018229C"/>
    <w:rsid w:val="001D15B4"/>
    <w:rsid w:val="00237D82"/>
    <w:rsid w:val="00284614"/>
    <w:rsid w:val="002E3D4D"/>
    <w:rsid w:val="002F5D07"/>
    <w:rsid w:val="00381928"/>
    <w:rsid w:val="003A2980"/>
    <w:rsid w:val="003C12B0"/>
    <w:rsid w:val="0040598C"/>
    <w:rsid w:val="00413A4D"/>
    <w:rsid w:val="004231D3"/>
    <w:rsid w:val="00434A9E"/>
    <w:rsid w:val="00447DE0"/>
    <w:rsid w:val="004543BB"/>
    <w:rsid w:val="00461D56"/>
    <w:rsid w:val="004F1783"/>
    <w:rsid w:val="004F29DD"/>
    <w:rsid w:val="0051422A"/>
    <w:rsid w:val="00556FE3"/>
    <w:rsid w:val="0057225E"/>
    <w:rsid w:val="00586942"/>
    <w:rsid w:val="00587396"/>
    <w:rsid w:val="005A7645"/>
    <w:rsid w:val="00602A69"/>
    <w:rsid w:val="00612EBA"/>
    <w:rsid w:val="00650313"/>
    <w:rsid w:val="006915E8"/>
    <w:rsid w:val="006A27A5"/>
    <w:rsid w:val="00794B38"/>
    <w:rsid w:val="008622CE"/>
    <w:rsid w:val="00904672"/>
    <w:rsid w:val="009344F3"/>
    <w:rsid w:val="009370F9"/>
    <w:rsid w:val="00966C4F"/>
    <w:rsid w:val="00992216"/>
    <w:rsid w:val="009A636E"/>
    <w:rsid w:val="00A156CE"/>
    <w:rsid w:val="00A27BB4"/>
    <w:rsid w:val="00A55BE5"/>
    <w:rsid w:val="00A73C65"/>
    <w:rsid w:val="00A75F0E"/>
    <w:rsid w:val="00AB3EB3"/>
    <w:rsid w:val="00AC2A01"/>
    <w:rsid w:val="00AD6FD3"/>
    <w:rsid w:val="00AF1E52"/>
    <w:rsid w:val="00B17CE4"/>
    <w:rsid w:val="00B51612"/>
    <w:rsid w:val="00B817FE"/>
    <w:rsid w:val="00BA04C8"/>
    <w:rsid w:val="00BC33F7"/>
    <w:rsid w:val="00BC6274"/>
    <w:rsid w:val="00BD6152"/>
    <w:rsid w:val="00C15382"/>
    <w:rsid w:val="00C30FDF"/>
    <w:rsid w:val="00C5415C"/>
    <w:rsid w:val="00C96A20"/>
    <w:rsid w:val="00CF305F"/>
    <w:rsid w:val="00D15736"/>
    <w:rsid w:val="00D220E4"/>
    <w:rsid w:val="00D2229C"/>
    <w:rsid w:val="00D418F0"/>
    <w:rsid w:val="00D534E5"/>
    <w:rsid w:val="00D61A78"/>
    <w:rsid w:val="00D65F6C"/>
    <w:rsid w:val="00DD4BA0"/>
    <w:rsid w:val="00DD4C02"/>
    <w:rsid w:val="00DF7E94"/>
    <w:rsid w:val="00E163E4"/>
    <w:rsid w:val="00E43AE5"/>
    <w:rsid w:val="00E46AB8"/>
    <w:rsid w:val="00EA250A"/>
    <w:rsid w:val="00F26F6E"/>
    <w:rsid w:val="00F43159"/>
    <w:rsid w:val="00FA66EA"/>
    <w:rsid w:val="00FB119D"/>
    <w:rsid w:val="00FD5DAE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9A9B"/>
  <w15:docId w15:val="{1932C347-E310-4420-A142-7B68A4F9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C02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586942"/>
    <w:pPr>
      <w:spacing w:after="0" w:line="240" w:lineRule="auto"/>
    </w:pPr>
    <w:rPr>
      <w:rFonts w:ascii="Calibri" w:eastAsia="Calibri" w:hAnsi="NanumGothic" w:cs="NanumGothic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6942"/>
    <w:rPr>
      <w:rFonts w:ascii="Calibri" w:eastAsia="Calibri" w:hAnsi="NanumGothic" w:cs="NanumGothic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586942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A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A9E"/>
  </w:style>
  <w:style w:type="paragraph" w:styleId="Stopka">
    <w:name w:val="footer"/>
    <w:basedOn w:val="Normalny"/>
    <w:link w:val="StopkaZnak"/>
    <w:uiPriority w:val="99"/>
    <w:unhideWhenUsed/>
    <w:rsid w:val="0043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A9E"/>
  </w:style>
  <w:style w:type="character" w:styleId="Wyrnieniedelikatne">
    <w:name w:val="Subtle Emphasis"/>
    <w:basedOn w:val="Domylnaczcionkaakapitu"/>
    <w:uiPriority w:val="19"/>
    <w:qFormat/>
    <w:rsid w:val="00FB119D"/>
    <w:rPr>
      <w:i/>
      <w:iCs/>
      <w:color w:val="404040" w:themeColor="text1" w:themeTint="BF"/>
    </w:rPr>
  </w:style>
  <w:style w:type="character" w:customStyle="1" w:styleId="AkapitzlistZnak">
    <w:name w:val="Akapit z listą Znak"/>
    <w:link w:val="Akapitzlist"/>
    <w:uiPriority w:val="34"/>
    <w:locked/>
    <w:rsid w:val="00992216"/>
  </w:style>
  <w:style w:type="character" w:styleId="Hipercze">
    <w:name w:val="Hyperlink"/>
    <w:basedOn w:val="Domylnaczcionkaakapitu"/>
    <w:uiPriority w:val="99"/>
    <w:semiHidden/>
    <w:unhideWhenUsed/>
    <w:rsid w:val="00EA25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2</cp:revision>
  <dcterms:created xsi:type="dcterms:W3CDTF">2024-02-21T08:50:00Z</dcterms:created>
  <dcterms:modified xsi:type="dcterms:W3CDTF">2024-02-21T08:50:00Z</dcterms:modified>
</cp:coreProperties>
</file>