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DA512" w14:textId="51D88B7B" w:rsidR="009251DF" w:rsidRDefault="009251DF" w:rsidP="009251DF">
      <w:pPr>
        <w:shd w:val="clear" w:color="auto" w:fill="FFFFFF"/>
        <w:spacing w:line="276" w:lineRule="auto"/>
        <w:rPr>
          <w:rFonts w:ascii="Arial" w:hAnsi="Arial" w:cs="Arial"/>
          <w:sz w:val="18"/>
          <w:szCs w:val="18"/>
        </w:rPr>
      </w:pPr>
    </w:p>
    <w:p w14:paraId="4F0DFA3F" w14:textId="77777777" w:rsidR="009251DF" w:rsidRDefault="009251DF" w:rsidP="00F41E1C">
      <w:pPr>
        <w:shd w:val="clear" w:color="auto" w:fill="FFFFFF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06CED631" w14:textId="4BDC49DF" w:rsidR="000E3062" w:rsidRDefault="000E3062" w:rsidP="000E3062">
      <w:pPr>
        <w:ind w:right="-157"/>
        <w:jc w:val="right"/>
        <w:rPr>
          <w:rFonts w:ascii="Arial" w:hAnsi="Arial" w:cs="Arial"/>
          <w:bCs/>
          <w:kern w:val="0"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</w:rPr>
        <w:t xml:space="preserve">Załącznik nr </w:t>
      </w:r>
      <w:r w:rsidR="004917D4">
        <w:rPr>
          <w:rFonts w:ascii="Arial" w:hAnsi="Arial" w:cs="Arial"/>
          <w:bCs/>
          <w:sz w:val="20"/>
        </w:rPr>
        <w:t>2</w:t>
      </w:r>
      <w:r>
        <w:rPr>
          <w:rFonts w:ascii="Arial" w:hAnsi="Arial" w:cs="Arial"/>
          <w:bCs/>
          <w:sz w:val="20"/>
        </w:rPr>
        <w:t xml:space="preserve"> do zapytania ofertowego</w:t>
      </w:r>
    </w:p>
    <w:p w14:paraId="47FBDAF6" w14:textId="712E945E" w:rsidR="000E3062" w:rsidRDefault="000E3062" w:rsidP="000E3062">
      <w:pPr>
        <w:ind w:right="-157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Znak sprawy: </w:t>
      </w:r>
      <w:r w:rsidR="005F786F" w:rsidRPr="00867B3C">
        <w:rPr>
          <w:rFonts w:ascii="Arial" w:hAnsi="Arial" w:cs="Arial"/>
          <w:bCs/>
          <w:sz w:val="20"/>
          <w:szCs w:val="20"/>
          <w:lang w:eastAsia="pl-PL"/>
        </w:rPr>
        <w:t>OPS.</w:t>
      </w:r>
      <w:r w:rsidR="005F786F">
        <w:rPr>
          <w:rFonts w:ascii="Arial" w:hAnsi="Arial" w:cs="Arial"/>
          <w:bCs/>
          <w:sz w:val="20"/>
          <w:szCs w:val="20"/>
          <w:lang w:eastAsia="pl-PL"/>
        </w:rPr>
        <w:t>ZU.261.</w:t>
      </w:r>
      <w:r w:rsidR="001B6AD1">
        <w:rPr>
          <w:rFonts w:ascii="Arial" w:hAnsi="Arial" w:cs="Arial"/>
          <w:bCs/>
          <w:sz w:val="20"/>
          <w:szCs w:val="20"/>
          <w:lang w:eastAsia="pl-PL"/>
        </w:rPr>
        <w:t>3</w:t>
      </w:r>
      <w:r w:rsidR="005F786F">
        <w:rPr>
          <w:rFonts w:ascii="Arial" w:hAnsi="Arial" w:cs="Arial"/>
          <w:bCs/>
          <w:sz w:val="20"/>
          <w:szCs w:val="20"/>
          <w:lang w:eastAsia="pl-PL"/>
        </w:rPr>
        <w:t>g.202</w:t>
      </w:r>
      <w:r w:rsidR="001B6AD1">
        <w:rPr>
          <w:rFonts w:ascii="Arial" w:hAnsi="Arial" w:cs="Arial"/>
          <w:bCs/>
          <w:sz w:val="20"/>
          <w:szCs w:val="20"/>
          <w:lang w:eastAsia="pl-PL"/>
        </w:rPr>
        <w:t>4</w:t>
      </w:r>
    </w:p>
    <w:p w14:paraId="6B4E8651" w14:textId="3E83B528" w:rsidR="00F41E1C" w:rsidRDefault="00F41E1C" w:rsidP="00F41E1C">
      <w:pPr>
        <w:shd w:val="clear" w:color="auto" w:fill="FFFFFF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5DC99061" w14:textId="6F3C3FD2" w:rsidR="00F41E1C" w:rsidRDefault="00F41E1C" w:rsidP="00F41E1C">
      <w:pPr>
        <w:shd w:val="clear" w:color="auto" w:fill="FFFFFF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CFC13A0" w14:textId="77777777" w:rsidR="00D04B4C" w:rsidRDefault="00D04B4C" w:rsidP="00D04B4C">
      <w:pPr>
        <w:spacing w:line="360" w:lineRule="auto"/>
        <w:jc w:val="center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Klauzula informacyjna w zakresie przetwarzania danych reprezentantów</w:t>
      </w:r>
    </w:p>
    <w:p w14:paraId="4D89CA8C" w14:textId="77777777" w:rsidR="00D04B4C" w:rsidRDefault="00D04B4C" w:rsidP="00D04B4C">
      <w:pPr>
        <w:spacing w:line="360" w:lineRule="auto"/>
        <w:rPr>
          <w:rFonts w:cs="Arial"/>
          <w:b/>
          <w:sz w:val="18"/>
          <w:szCs w:val="18"/>
        </w:rPr>
      </w:pPr>
    </w:p>
    <w:p w14:paraId="3A2C4C81" w14:textId="77777777" w:rsidR="00D04B4C" w:rsidRDefault="00D04B4C" w:rsidP="00D04B4C">
      <w:pPr>
        <w:pStyle w:val="Akapitzlist"/>
        <w:numPr>
          <w:ilvl w:val="0"/>
          <w:numId w:val="4"/>
        </w:num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Informujemy, że Administratorem Danych jest: Ośrodek Pomocy Społecznej z siedzibą                       </w:t>
      </w:r>
      <w:r>
        <w:rPr>
          <w:rFonts w:ascii="Arial" w:hAnsi="Arial" w:cs="Arial"/>
          <w:sz w:val="20"/>
        </w:rPr>
        <w:br/>
        <w:t xml:space="preserve">  w Czechowicach-Dziedzicach przy ulicy Kolejowej 37, NIP 652-10-38-184, REGON 003449120. </w:t>
      </w:r>
    </w:p>
    <w:p w14:paraId="507FBD11" w14:textId="77777777" w:rsidR="00D04B4C" w:rsidRDefault="00D04B4C" w:rsidP="00D04B4C">
      <w:pPr>
        <w:pStyle w:val="NormalnyWeb"/>
        <w:widowControl/>
        <w:numPr>
          <w:ilvl w:val="0"/>
          <w:numId w:val="4"/>
        </w:numPr>
        <w:tabs>
          <w:tab w:val="left" w:pos="426"/>
          <w:tab w:val="left" w:pos="709"/>
          <w:tab w:val="left" w:pos="2835"/>
        </w:tabs>
        <w:suppressAutoHyphens w:val="0"/>
        <w:spacing w:before="0" w:after="0" w:line="276" w:lineRule="auto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 do Administratora: </w:t>
      </w:r>
      <w:r>
        <w:rPr>
          <w:rFonts w:ascii="Arial" w:hAnsi="Arial" w:cs="Arial"/>
          <w:sz w:val="20"/>
          <w:szCs w:val="20"/>
        </w:rPr>
        <w:tab/>
        <w:t>tel. 32/215 44 09, 215 50 98, 215 23 88,</w:t>
      </w:r>
    </w:p>
    <w:p w14:paraId="4F850499" w14:textId="77777777" w:rsidR="00D04B4C" w:rsidRDefault="00D04B4C" w:rsidP="00D04B4C">
      <w:pPr>
        <w:pStyle w:val="NormalnyWeb"/>
        <w:tabs>
          <w:tab w:val="left" w:pos="426"/>
          <w:tab w:val="left" w:pos="709"/>
          <w:tab w:val="left" w:pos="2835"/>
        </w:tabs>
        <w:spacing w:before="0" w:after="0" w:line="276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faks 32/215 23 81-83</w:t>
      </w:r>
    </w:p>
    <w:p w14:paraId="3D0E501A" w14:textId="77777777" w:rsidR="00D04B4C" w:rsidRDefault="00D04B4C" w:rsidP="00D04B4C">
      <w:pPr>
        <w:pStyle w:val="NormalnyWeb"/>
        <w:tabs>
          <w:tab w:val="left" w:pos="2835"/>
        </w:tabs>
        <w:spacing w:before="0"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e-mail: sekretariat@ops-czdz.pl</w:t>
      </w:r>
    </w:p>
    <w:p w14:paraId="6923CC36" w14:textId="77777777" w:rsidR="00D04B4C" w:rsidRDefault="00D04B4C" w:rsidP="00D04B4C">
      <w:pPr>
        <w:pStyle w:val="Akapitzlist"/>
        <w:numPr>
          <w:ilvl w:val="0"/>
          <w:numId w:val="4"/>
        </w:num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Kontakt do inspektora ochrony danych: inspektor@b-biodo.pl </w:t>
      </w:r>
    </w:p>
    <w:p w14:paraId="1D5E1A7F" w14:textId="77777777" w:rsidR="00D04B4C" w:rsidRDefault="00D04B4C" w:rsidP="00D04B4C">
      <w:pPr>
        <w:pStyle w:val="Akapitzlist"/>
        <w:numPr>
          <w:ilvl w:val="0"/>
          <w:numId w:val="4"/>
        </w:num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eastAsia="Calibri" w:hAnsi="Arial" w:cs="Arial"/>
          <w:sz w:val="20"/>
          <w:lang w:eastAsia="en-US"/>
        </w:rPr>
        <w:t>Administrator w toku prowadzonej działalności, może przetwarzać dane:</w:t>
      </w:r>
    </w:p>
    <w:p w14:paraId="3E2B3CAC" w14:textId="77777777" w:rsidR="00D04B4C" w:rsidRDefault="00D04B4C" w:rsidP="00D04B4C">
      <w:pPr>
        <w:widowControl w:val="0"/>
        <w:numPr>
          <w:ilvl w:val="1"/>
          <w:numId w:val="5"/>
        </w:num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auto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kontrahentów, w tym dostawców oraz potencjalnych dostawców;</w:t>
      </w:r>
    </w:p>
    <w:p w14:paraId="1BC377B7" w14:textId="77777777" w:rsidR="00D04B4C" w:rsidRDefault="00D04B4C" w:rsidP="00D04B4C">
      <w:pPr>
        <w:widowControl w:val="0"/>
        <w:numPr>
          <w:ilvl w:val="1"/>
          <w:numId w:val="5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hanging="357"/>
        <w:contextualSpacing/>
        <w:jc w:val="both"/>
        <w:textAlignment w:val="auto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 xml:space="preserve">wspólników, pracowników, przedstawicieli ustawowych oraz reprezentantów                                      i pełnomocników ww. kontrahentów, w tym osób kontaktowych ujawnionych. </w:t>
      </w:r>
    </w:p>
    <w:p w14:paraId="34D46A2B" w14:textId="77777777" w:rsidR="00D04B4C" w:rsidRDefault="00D04B4C" w:rsidP="00D04B4C">
      <w:pPr>
        <w:pStyle w:val="Akapitzlist"/>
        <w:widowControl w:val="0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hanging="357"/>
        <w:contextualSpacing/>
        <w:jc w:val="both"/>
        <w:textAlignment w:val="auto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Administrator może przetwarzać dane podane bezpośrednio przez kontrahentów lub osoby występujące w ich imieniu, takie jak:</w:t>
      </w:r>
    </w:p>
    <w:p w14:paraId="53F9C06C" w14:textId="77777777" w:rsidR="00D04B4C" w:rsidRDefault="00D04B4C" w:rsidP="00D04B4C">
      <w:pPr>
        <w:widowControl w:val="0"/>
        <w:numPr>
          <w:ilvl w:val="1"/>
          <w:numId w:val="4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hanging="357"/>
        <w:contextualSpacing/>
        <w:jc w:val="both"/>
        <w:textAlignment w:val="auto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imię i nazwisko, nazwa kontrahenta, adres prowadzonej działalności oraz inne adresy korespondencyjne;</w:t>
      </w:r>
    </w:p>
    <w:p w14:paraId="2F57D00B" w14:textId="77777777" w:rsidR="00D04B4C" w:rsidRDefault="00D04B4C" w:rsidP="00D04B4C">
      <w:pPr>
        <w:widowControl w:val="0"/>
        <w:numPr>
          <w:ilvl w:val="1"/>
          <w:numId w:val="4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hanging="357"/>
        <w:contextualSpacing/>
        <w:jc w:val="both"/>
        <w:textAlignment w:val="auto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numery rejestracyjne we właściwych rejestrach;</w:t>
      </w:r>
    </w:p>
    <w:p w14:paraId="56D5038C" w14:textId="77777777" w:rsidR="00D04B4C" w:rsidRDefault="00D04B4C" w:rsidP="00D04B4C">
      <w:pPr>
        <w:widowControl w:val="0"/>
        <w:numPr>
          <w:ilvl w:val="1"/>
          <w:numId w:val="4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hanging="357"/>
        <w:contextualSpacing/>
        <w:jc w:val="both"/>
        <w:textAlignment w:val="auto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dane kontaktowe (numer telefonu, adres email);</w:t>
      </w:r>
    </w:p>
    <w:p w14:paraId="44F5EBA0" w14:textId="77777777" w:rsidR="00D04B4C" w:rsidRDefault="00D04B4C" w:rsidP="00D04B4C">
      <w:pPr>
        <w:widowControl w:val="0"/>
        <w:numPr>
          <w:ilvl w:val="1"/>
          <w:numId w:val="4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hanging="357"/>
        <w:contextualSpacing/>
        <w:jc w:val="both"/>
        <w:textAlignment w:val="auto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dane dotyczące statusu w strukturze kontrahenta (np.: funkcja, stanowisko, zakres uprawnień).</w:t>
      </w:r>
    </w:p>
    <w:p w14:paraId="295D23D5" w14:textId="77777777" w:rsidR="00D04B4C" w:rsidRDefault="00D04B4C" w:rsidP="00D04B4C">
      <w:pPr>
        <w:widowControl w:val="0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auto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Ponadto Administrator może, w niezbędnym zakresie podyktowanym potrzebą weryfikacji kontrahenta, pozyskiwać dodatkowe informacje ze źródeł ogólnodostępnych, takich jak prowadzone na podstawie przepisów prawa rejestry gospodarcze i zawodowe (np. CEIDG, KRS).</w:t>
      </w:r>
    </w:p>
    <w:p w14:paraId="75345986" w14:textId="77777777" w:rsidR="00D04B4C" w:rsidRDefault="00D04B4C" w:rsidP="00D04B4C">
      <w:pPr>
        <w:widowControl w:val="0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auto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Zgromadzone dane osobowe, o których mowa w pkt 1 będą przetwarzane na podstawie:</w:t>
      </w:r>
    </w:p>
    <w:p w14:paraId="745B5DE4" w14:textId="77777777" w:rsidR="00D04B4C" w:rsidRDefault="00D04B4C" w:rsidP="00D04B4C">
      <w:pPr>
        <w:widowControl w:val="0"/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auto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zgodnie z art. 6 ust. 1 lit. b) RODO, gdy przetwarzanie tych danych jest niezbędne dla realizacji umowy oraz wypełnienia wynikających z takiej umowy zobowiązań (np. imię                     i nazwisko, dane kontaktowe i rejestrowe). Podanie danych koniecznych dla związania umową lub jej realizacji i rozliczenia jest obowiązkowe. W tym celu może przetwarzać dane osobowe w okresie trwania umowy;</w:t>
      </w:r>
    </w:p>
    <w:p w14:paraId="702DE98A" w14:textId="77777777" w:rsidR="00D04B4C" w:rsidRDefault="00D04B4C" w:rsidP="00D04B4C">
      <w:pPr>
        <w:widowControl w:val="0"/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auto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zgodnie z art. 6 ust. 1 lit. c) RODO, gdy przetwarzanie tych danych będzie niezbędne dla realizacji obowiązków wynikających z przepisów prawa. Podanie danych jest obowiązkowe,</w:t>
      </w:r>
      <w:r>
        <w:rPr>
          <w:rFonts w:ascii="Arial" w:eastAsia="Calibri" w:hAnsi="Arial" w:cs="Arial"/>
          <w:sz w:val="20"/>
          <w:lang w:eastAsia="en-US"/>
        </w:rPr>
        <w:br/>
        <w:t>a obowiązek wynika z przepisów prawa. W tym celu Administrator może przechowywać dane w okresie trwania takiego obowiązku (np. dane zawarte w fakturach oraz dokumentach potwierdzających podejmowane czynności oraz transakcje)</w:t>
      </w:r>
    </w:p>
    <w:p w14:paraId="2C653AC3" w14:textId="77777777" w:rsidR="00D04B4C" w:rsidRDefault="00D04B4C" w:rsidP="00D04B4C">
      <w:pPr>
        <w:widowControl w:val="0"/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auto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dla realizacji uzasadnionych interesów Administratora lub osób trzecich, w sytuacji, gdy interesy takie są nadrzędne wobec interesów lub podstawowych praw i wolności osób, których dane dotyczą, zgodnie z art. 6 ust. 1 lit. f) RODO. Takimi uzasadnionymi interesami są np.:</w:t>
      </w:r>
    </w:p>
    <w:p w14:paraId="428C0668" w14:textId="77777777" w:rsidR="00D04B4C" w:rsidRDefault="00D04B4C" w:rsidP="00D04B4C">
      <w:pPr>
        <w:widowControl w:val="0"/>
        <w:numPr>
          <w:ilvl w:val="1"/>
          <w:numId w:val="6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1979" w:hanging="357"/>
        <w:contextualSpacing/>
        <w:jc w:val="both"/>
        <w:textAlignment w:val="auto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prowadzenie bieżącej komunikacji i rozliczeń;</w:t>
      </w:r>
    </w:p>
    <w:p w14:paraId="10DEAD22" w14:textId="77777777" w:rsidR="00D04B4C" w:rsidRDefault="00D04B4C" w:rsidP="00D04B4C">
      <w:pPr>
        <w:widowControl w:val="0"/>
        <w:numPr>
          <w:ilvl w:val="1"/>
          <w:numId w:val="6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1979" w:hanging="357"/>
        <w:contextualSpacing/>
        <w:jc w:val="both"/>
        <w:textAlignment w:val="auto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prowadzenie korespondencji w zakresie podejmowanych działań gospodarczych, w tym realizacji umów i postępowań konkursowych                                   i przetargowych;</w:t>
      </w:r>
    </w:p>
    <w:p w14:paraId="49A4B3AA" w14:textId="77777777" w:rsidR="00D04B4C" w:rsidRDefault="00D04B4C" w:rsidP="00D04B4C">
      <w:pPr>
        <w:widowControl w:val="0"/>
        <w:numPr>
          <w:ilvl w:val="1"/>
          <w:numId w:val="6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1979" w:hanging="357"/>
        <w:contextualSpacing/>
        <w:jc w:val="both"/>
        <w:textAlignment w:val="auto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weryfikacja tożsamości osób działających na zlecenie naszych kontrahentów;</w:t>
      </w:r>
    </w:p>
    <w:p w14:paraId="4E8D5115" w14:textId="77777777" w:rsidR="00D04B4C" w:rsidRDefault="00D04B4C" w:rsidP="00D04B4C">
      <w:pPr>
        <w:widowControl w:val="0"/>
        <w:numPr>
          <w:ilvl w:val="1"/>
          <w:numId w:val="6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1979" w:hanging="357"/>
        <w:contextualSpacing/>
        <w:jc w:val="both"/>
        <w:textAlignment w:val="auto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ustalenie, dochodzenie i ochrona roszczeń wynikających z prowadzonej działalności oraz ochrona przed takimi roszczeniami – w czasie uwzględniającym okresy wygaśnięcia poszczególnych roszczeń.</w:t>
      </w:r>
    </w:p>
    <w:p w14:paraId="1E6C61AE" w14:textId="77777777" w:rsidR="00D04B4C" w:rsidRDefault="00D04B4C" w:rsidP="00D04B4C">
      <w:pPr>
        <w:widowControl w:val="0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auto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Administrator może ujawnić dane osobowe:</w:t>
      </w:r>
    </w:p>
    <w:p w14:paraId="3EEC1BE4" w14:textId="77777777" w:rsidR="00D04B4C" w:rsidRDefault="00D04B4C" w:rsidP="00D04B4C">
      <w:pPr>
        <w:widowControl w:val="0"/>
        <w:numPr>
          <w:ilvl w:val="1"/>
          <w:numId w:val="4"/>
        </w:num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auto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podmiotom i osobom działającym na zlecenie na podstawie zawartych umów powierzenia przetwarzania danych osobowych w zakresie wsparcia prawnego, informatycznego</w:t>
      </w:r>
      <w:r>
        <w:rPr>
          <w:rFonts w:ascii="Arial" w:eastAsia="Calibri" w:hAnsi="Arial" w:cs="Arial"/>
          <w:sz w:val="20"/>
          <w:lang w:eastAsia="en-US"/>
        </w:rPr>
        <w:br/>
      </w:r>
      <w:r>
        <w:rPr>
          <w:rFonts w:ascii="Arial" w:eastAsia="Calibri" w:hAnsi="Arial" w:cs="Arial"/>
          <w:sz w:val="20"/>
          <w:lang w:eastAsia="en-US"/>
        </w:rPr>
        <w:lastRenderedPageBreak/>
        <w:t xml:space="preserve">i organizacyjnego, </w:t>
      </w:r>
    </w:p>
    <w:p w14:paraId="02F6BED7" w14:textId="77777777" w:rsidR="00D04B4C" w:rsidRDefault="00D04B4C" w:rsidP="00D04B4C">
      <w:pPr>
        <w:widowControl w:val="0"/>
        <w:numPr>
          <w:ilvl w:val="1"/>
          <w:numId w:val="4"/>
        </w:num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auto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 xml:space="preserve">organom państwowym, na podstawie przepisów prawa w ramach prowadzonych postepowań. </w:t>
      </w:r>
    </w:p>
    <w:p w14:paraId="4F03FCBF" w14:textId="77777777" w:rsidR="00D04B4C" w:rsidRDefault="00D04B4C" w:rsidP="00D04B4C">
      <w:pPr>
        <w:widowControl w:val="0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auto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 xml:space="preserve">Przysługuje prawo dostępu do treści swoich danych, ich sprostowania oraz prawo do ich usunięcia, ograniczenia przetwarzania, wniesienia sprzeciwu oraz prawo do przenoszenia danych –                          w granicach określonych zgodnie z art. 15-22 RODO. </w:t>
      </w:r>
    </w:p>
    <w:p w14:paraId="6703FF88" w14:textId="77777777" w:rsidR="00D04B4C" w:rsidRDefault="00D04B4C" w:rsidP="00D04B4C">
      <w:pPr>
        <w:widowControl w:val="0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auto"/>
        <w:rPr>
          <w:rFonts w:ascii="Arial" w:hAnsi="Arial" w:cs="Arial"/>
          <w:sz w:val="20"/>
          <w:lang w:val="en-GB" w:eastAsia="en-US"/>
        </w:rPr>
      </w:pPr>
      <w:r>
        <w:rPr>
          <w:rFonts w:ascii="Arial" w:eastAsia="Calibri" w:hAnsi="Arial" w:cs="Arial"/>
          <w:sz w:val="20"/>
          <w:lang w:eastAsia="en-US"/>
        </w:rPr>
        <w:t>Każdej osobie przysługuje prawo do wniesienia skargi do Prezesa Urzędu Ochrony Danych Osobowych (ul. Stawki 2, 00-193 Warszawa) gdy uzna, iż przetwarzanie danych osobowych jest niezgodne z prawem.</w:t>
      </w:r>
    </w:p>
    <w:p w14:paraId="1F6EF494" w14:textId="77777777" w:rsidR="00D04B4C" w:rsidRDefault="00D04B4C" w:rsidP="00D04B4C">
      <w:pPr>
        <w:jc w:val="both"/>
        <w:rPr>
          <w:rFonts w:ascii="Arial" w:hAnsi="Arial" w:cs="Arial"/>
          <w:sz w:val="20"/>
        </w:rPr>
      </w:pPr>
    </w:p>
    <w:p w14:paraId="7EA98204" w14:textId="77777777" w:rsidR="00D04B4C" w:rsidRDefault="00D04B4C" w:rsidP="00D04B4C">
      <w:pPr>
        <w:jc w:val="both"/>
        <w:rPr>
          <w:rFonts w:ascii="Arial" w:hAnsi="Arial" w:cs="Arial"/>
          <w:sz w:val="20"/>
        </w:rPr>
      </w:pPr>
    </w:p>
    <w:p w14:paraId="47EDD2C2" w14:textId="77777777" w:rsidR="00D04B4C" w:rsidRDefault="00D04B4C" w:rsidP="00D04B4C">
      <w:pPr>
        <w:jc w:val="both"/>
        <w:rPr>
          <w:rFonts w:ascii="Arial" w:hAnsi="Arial" w:cs="Arial"/>
          <w:sz w:val="20"/>
        </w:rPr>
      </w:pPr>
    </w:p>
    <w:p w14:paraId="09BB2755" w14:textId="77777777" w:rsidR="00D04B4C" w:rsidRDefault="00D04B4C" w:rsidP="00D04B4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…...............................................................</w:t>
      </w:r>
    </w:p>
    <w:p w14:paraId="6BE0ACF6" w14:textId="77777777" w:rsidR="00D04B4C" w:rsidRDefault="00D04B4C" w:rsidP="00D04B4C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                               podpis Wykonawcy</w:t>
      </w:r>
    </w:p>
    <w:p w14:paraId="25584557" w14:textId="77777777" w:rsidR="00D04B4C" w:rsidRDefault="00D04B4C" w:rsidP="00D04B4C">
      <w:pPr>
        <w:widowControl w:val="0"/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cs="Arial"/>
          <w:sz w:val="20"/>
          <w:lang w:val="en-GB" w:eastAsia="en-US"/>
        </w:rPr>
      </w:pPr>
    </w:p>
    <w:p w14:paraId="756941A3" w14:textId="77777777" w:rsidR="00D04B4C" w:rsidRPr="00F41E1C" w:rsidRDefault="00D04B4C" w:rsidP="00F41E1C">
      <w:pPr>
        <w:shd w:val="clear" w:color="auto" w:fill="FFFFFF"/>
        <w:spacing w:line="276" w:lineRule="auto"/>
        <w:jc w:val="both"/>
        <w:rPr>
          <w:rFonts w:ascii="Arial" w:hAnsi="Arial" w:cs="Arial"/>
          <w:sz w:val="18"/>
          <w:szCs w:val="18"/>
        </w:rPr>
      </w:pPr>
    </w:p>
    <w:sectPr w:rsidR="00D04B4C" w:rsidRPr="00F41E1C" w:rsidSect="009251DF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51F58"/>
    <w:multiLevelType w:val="hybridMultilevel"/>
    <w:tmpl w:val="510236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6A73B8"/>
    <w:multiLevelType w:val="hybridMultilevel"/>
    <w:tmpl w:val="198A07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433063"/>
    <w:multiLevelType w:val="hybridMultilevel"/>
    <w:tmpl w:val="88D8661E"/>
    <w:lvl w:ilvl="0" w:tplc="19064E8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223819"/>
    <w:multiLevelType w:val="hybridMultilevel"/>
    <w:tmpl w:val="32B6E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32112B"/>
    <w:multiLevelType w:val="hybridMultilevel"/>
    <w:tmpl w:val="B376364E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B">
      <w:start w:val="1"/>
      <w:numFmt w:val="lowerRoman"/>
      <w:lvlText w:val="%2."/>
      <w:lvlJc w:val="right"/>
      <w:pPr>
        <w:ind w:left="1788" w:hanging="360"/>
      </w:p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09845936">
    <w:abstractNumId w:val="1"/>
  </w:num>
  <w:num w:numId="2" w16cid:durableId="860818244">
    <w:abstractNumId w:val="3"/>
  </w:num>
  <w:num w:numId="3" w16cid:durableId="898201096">
    <w:abstractNumId w:val="2"/>
  </w:num>
  <w:num w:numId="4" w16cid:durableId="12602153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76272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22359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FE4"/>
    <w:rsid w:val="0005227A"/>
    <w:rsid w:val="000E3062"/>
    <w:rsid w:val="0010586F"/>
    <w:rsid w:val="001B6AD1"/>
    <w:rsid w:val="001C7A17"/>
    <w:rsid w:val="001E6404"/>
    <w:rsid w:val="001F0241"/>
    <w:rsid w:val="00430FB4"/>
    <w:rsid w:val="004917D4"/>
    <w:rsid w:val="005F786F"/>
    <w:rsid w:val="006173B8"/>
    <w:rsid w:val="008E2F91"/>
    <w:rsid w:val="008F4FAA"/>
    <w:rsid w:val="009251DF"/>
    <w:rsid w:val="00983097"/>
    <w:rsid w:val="00CE3DA1"/>
    <w:rsid w:val="00D04B4C"/>
    <w:rsid w:val="00D04FE4"/>
    <w:rsid w:val="00D836EA"/>
    <w:rsid w:val="00E620F7"/>
    <w:rsid w:val="00E97BB2"/>
    <w:rsid w:val="00F41E1C"/>
    <w:rsid w:val="00F9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29387"/>
  <w15:chartTrackingRefBased/>
  <w15:docId w15:val="{D8D0DC1C-D925-4487-9DF2-571634CF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1E1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Podsis rysunku,CW_Lista"/>
    <w:basedOn w:val="Normalny"/>
    <w:link w:val="AkapitzlistZnak"/>
    <w:uiPriority w:val="34"/>
    <w:qFormat/>
    <w:rsid w:val="00F41E1C"/>
    <w:pPr>
      <w:ind w:left="720"/>
    </w:pPr>
  </w:style>
  <w:style w:type="paragraph" w:styleId="NormalnyWeb">
    <w:name w:val="Normal (Web)"/>
    <w:basedOn w:val="Normalny"/>
    <w:uiPriority w:val="99"/>
    <w:rsid w:val="00F41E1C"/>
    <w:pPr>
      <w:widowControl w:val="0"/>
      <w:spacing w:before="280" w:after="280"/>
    </w:pPr>
  </w:style>
  <w:style w:type="character" w:customStyle="1" w:styleId="AkapitzlistZnak">
    <w:name w:val="Akapit z listą Znak"/>
    <w:aliases w:val="sw tekst Znak,Podsis rysunku Znak,CW_Lista Znak"/>
    <w:basedOn w:val="Domylnaczcionkaakapitu"/>
    <w:link w:val="Akapitzlist"/>
    <w:uiPriority w:val="34"/>
    <w:rsid w:val="00F41E1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zustzmustartykuempunktem">
    <w:name w:val="zustzmustartykuempunktem"/>
    <w:basedOn w:val="Normalny"/>
    <w:rsid w:val="00F41E1C"/>
    <w:pPr>
      <w:suppressAutoHyphens w:val="0"/>
      <w:spacing w:before="100" w:beforeAutospacing="1" w:after="100" w:afterAutospacing="1" w:line="240" w:lineRule="auto"/>
      <w:textAlignment w:val="auto"/>
    </w:pPr>
    <w:rPr>
      <w:kern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Kubica</dc:creator>
  <cp:keywords/>
  <dc:description/>
  <cp:lastModifiedBy>Katarzyna Krzyścin (STUDENT)</cp:lastModifiedBy>
  <cp:revision>9</cp:revision>
  <cp:lastPrinted>2022-11-15T06:56:00Z</cp:lastPrinted>
  <dcterms:created xsi:type="dcterms:W3CDTF">2022-11-10T15:41:00Z</dcterms:created>
  <dcterms:modified xsi:type="dcterms:W3CDTF">2024-11-04T06:27:00Z</dcterms:modified>
</cp:coreProperties>
</file>